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26522823" w:rsidR="003A1A17" w:rsidRPr="00276821" w:rsidRDefault="009D75CC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en-US"/>
        </w:rPr>
        <w:t>12</w:t>
      </w:r>
      <w:r w:rsidR="00BB2EEE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C6E09C7" w14:textId="0740FA93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>РІШЕННЯ №</w:t>
      </w:r>
      <w:r w:rsidR="001C6D5C">
        <w:rPr>
          <w:rFonts w:ascii="Century" w:hAnsi="Century"/>
          <w:b/>
          <w:sz w:val="36"/>
          <w:szCs w:val="36"/>
        </w:rPr>
        <w:t xml:space="preserve"> </w:t>
      </w:r>
      <w:r w:rsidR="003876E1" w:rsidRPr="003876E1">
        <w:rPr>
          <w:rFonts w:ascii="Century" w:hAnsi="Century"/>
          <w:bCs/>
          <w:sz w:val="36"/>
          <w:szCs w:val="36"/>
        </w:rPr>
        <w:t>2456</w:t>
      </w:r>
    </w:p>
    <w:p w14:paraId="7479D1A9" w14:textId="509D450B" w:rsidR="00532D8B" w:rsidRPr="00276821" w:rsidRDefault="009D75CC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  <w:lang w:val="en-US"/>
        </w:rPr>
        <w:t>23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вересня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 </w:t>
      </w:r>
      <w:r w:rsidR="00286895">
        <w:rPr>
          <w:rFonts w:ascii="Century" w:hAnsi="Century"/>
          <w:sz w:val="28"/>
          <w:szCs w:val="28"/>
        </w:rPr>
        <w:t xml:space="preserve"> </w:t>
      </w:r>
      <w:r w:rsidR="00FE4C70">
        <w:rPr>
          <w:rFonts w:ascii="Century" w:hAnsi="Century"/>
          <w:sz w:val="28"/>
          <w:szCs w:val="28"/>
        </w:rPr>
        <w:t xml:space="preserve">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688DEDF4" w:rsidR="00F80900" w:rsidRPr="003876E1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3876E1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3876E1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3876E1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3876E1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3876E1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0B5542" w:rsidRPr="003876E1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="009D75CC" w:rsidRPr="003876E1">
        <w:rPr>
          <w:rFonts w:ascii="Century" w:hAnsi="Century"/>
          <w:b/>
          <w:bCs/>
          <w:sz w:val="28"/>
          <w:szCs w:val="28"/>
          <w:lang w:eastAsia="uk-UA"/>
        </w:rPr>
        <w:t>2</w:t>
      </w:r>
      <w:r w:rsidRPr="003876E1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3876E1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3876E1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3876E1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3876E1" w:rsidRDefault="00F80900" w:rsidP="00F11D11">
      <w:pPr>
        <w:pStyle w:val="af2"/>
      </w:pPr>
      <w:r w:rsidRPr="003876E1">
        <w:t xml:space="preserve">ВИРІШИЛА: </w:t>
      </w:r>
    </w:p>
    <w:p w14:paraId="06FEB145" w14:textId="07DD0D54" w:rsidR="00F80900" w:rsidRPr="003876E1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з</w:t>
      </w:r>
      <w:r w:rsidR="00EC0021" w:rsidRPr="003876E1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0B5542" w:rsidRPr="003876E1">
        <w:rPr>
          <w:rFonts w:ascii="Century" w:hAnsi="Century"/>
          <w:sz w:val="28"/>
          <w:szCs w:val="28"/>
        </w:rPr>
        <w:t>1</w:t>
      </w:r>
      <w:r w:rsidR="009D75CC" w:rsidRPr="003876E1">
        <w:rPr>
          <w:rFonts w:ascii="Century" w:hAnsi="Century"/>
          <w:sz w:val="28"/>
          <w:szCs w:val="28"/>
        </w:rPr>
        <w:t>2</w:t>
      </w:r>
      <w:r w:rsidR="00F80900" w:rsidRPr="003876E1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3876E1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3876E1">
        <w:rPr>
          <w:rFonts w:ascii="Century" w:hAnsi="Century"/>
          <w:sz w:val="28"/>
          <w:szCs w:val="28"/>
        </w:rPr>
        <w:t>:</w:t>
      </w:r>
    </w:p>
    <w:p w14:paraId="0C365C66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3" w:name="_Hlk65856099"/>
      <w:r w:rsidRPr="003876E1">
        <w:rPr>
          <w:rFonts w:ascii="Century" w:hAnsi="Century"/>
          <w:sz w:val="28"/>
          <w:szCs w:val="28"/>
        </w:rPr>
        <w:t>Про внесення змін до рішення сесії від 03.12.2021р. №34 «Про утворення виконавчого комітету Городоцької міської ради»</w:t>
      </w:r>
    </w:p>
    <w:p w14:paraId="1C8374BF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затвердження Порядку встановлення розміру плати за навчання у Городоцькій дитячій мистецькій школі на 2021/22 н.р.</w:t>
      </w:r>
    </w:p>
    <w:p w14:paraId="7A2285FF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 сесії міської ради від 26.11.2020 р.  № 12 „Про затвердження структури  виконавчих органів ради, загальної чисельності апарату ради та її виконавчих органів”</w:t>
      </w:r>
    </w:p>
    <w:p w14:paraId="197B73D6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оголошення аукціону на продовження договорів оренди нежитлових приміщень, включення нерухомого майна до переліків першого та другого типу об'єктів комунальної власності Городоцької міської ради, щодо яких прийнято рішення про передачу в оренду на аукціоні, затвердження умов оренди майна та оголошення аукціонів</w:t>
      </w:r>
    </w:p>
    <w:p w14:paraId="3017974F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затвердження протоколу про результати електронного аукціону з продажу об’єкта малої приватизації – нежитлове приміщення, складське приміщення площею 205,7 м. кв. за адресою Львівська область, Городоцький район, вулиця Авіаційна, будинок 123</w:t>
      </w:r>
    </w:p>
    <w:p w14:paraId="14147EE1" w14:textId="32696E63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lastRenderedPageBreak/>
        <w:t xml:space="preserve">Про затвердження акта приймання-передачі завершеного будівництвом об'єкта «Амбулаторія  монопрактики с. Родатичі, вул. Зелена, 1а Городоцького району – нове будівництво» у комунальну власність Городоцької міської ради з державної власності Управління капітального  будівництва Львівської обласної державної адміністрації </w:t>
      </w:r>
    </w:p>
    <w:p w14:paraId="715434A8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 xml:space="preserve">Про передачу комунального майна в оперативне  управління комунальному підприємству «Міське комунальне господарство» та Гуманітарному управлінню Городоцької міської ради </w:t>
      </w:r>
    </w:p>
    <w:p w14:paraId="467516B4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надання дозволу Комунальному підприємству «Міське комунальне господарство» на укладання договору фінансового лізингу з метою закупівлі спеціалізованої автотехніки</w:t>
      </w:r>
    </w:p>
    <w:p w14:paraId="14F4D308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повернення субвенції до державного бюджету при розірванні договору фінансового лізингу для закупівлі спеціалізованої автотехніки для комунального підприємства «Міське комунальне господарство»</w:t>
      </w:r>
    </w:p>
    <w:p w14:paraId="0F509301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затвердження місцевої цільової Програми зміцнення матеріально-технічної бази Комунального підприємства «Міське комунальне господарство» на 2021-2026 роки</w:t>
      </w:r>
    </w:p>
    <w:p w14:paraId="21245093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  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14:paraId="0933EE9F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 2021-2024 роки»</w:t>
      </w:r>
    </w:p>
    <w:p w14:paraId="28560DB9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08594262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63546AB6" w14:textId="3A37C2F5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до рішення сесії міської ради «Про затвердження програми «Електронна громада»</w:t>
      </w:r>
      <w:r w:rsidR="00FE4C70" w:rsidRPr="003876E1">
        <w:rPr>
          <w:rFonts w:ascii="Century" w:hAnsi="Century"/>
          <w:sz w:val="28"/>
          <w:szCs w:val="28"/>
        </w:rPr>
        <w:t xml:space="preserve"> </w:t>
      </w:r>
      <w:r w:rsidRPr="003876E1">
        <w:rPr>
          <w:rFonts w:ascii="Century" w:hAnsi="Century"/>
          <w:sz w:val="28"/>
          <w:szCs w:val="28"/>
        </w:rPr>
        <w:t>від 25.02.2021 року №429</w:t>
      </w:r>
    </w:p>
    <w:p w14:paraId="388EC267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57C4ADAD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lastRenderedPageBreak/>
        <w:t>Про затвердження Плану заходів на 2021 – 2023 роки з реалізації стратегії розвитку Городоцької територіальної громади на період 2021-2027 років</w:t>
      </w:r>
    </w:p>
    <w:p w14:paraId="2F47B1E5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від 22.07.2021 №1948 «Про затвердження місцевої цільової Програми «Безпечна громада на 2021-2023 роки»»</w:t>
      </w:r>
    </w:p>
    <w:p w14:paraId="6C80752E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до «Комплексної Програми соціального захисту та забезпечення населення Городоцької міської ради на 2021-2024 рр.», затвердженої рішенням  сесії міської ради від 22.12.2020 №54</w:t>
      </w:r>
    </w:p>
    <w:p w14:paraId="171C617F" w14:textId="60616E0C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60 „Про затвердження Програми розвитку та фінансової підтримки комунального некомерційного підприємства «Городоцька стоматологічна поліклініка» Львівської області на 2021-2024 р.”</w:t>
      </w:r>
    </w:p>
    <w:p w14:paraId="36D4FB50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надання дозволу КНП  «Городоцька ЦЛ» Городоцької міської ради на оголошення аукціону на передачу в оренду приміщення гаражу</w:t>
      </w:r>
    </w:p>
    <w:p w14:paraId="23B9EC0E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2EA18D35" w14:textId="14C7A14C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 Городоцької міської ради Львівської області на 2021-2024 р.”</w:t>
      </w:r>
    </w:p>
    <w:p w14:paraId="06B305F8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до Програми по охороні та раціональному використанню земель, підвищенню родючості грунтів і покращенню угідь на 2020-2022 роки</w:t>
      </w:r>
    </w:p>
    <w:p w14:paraId="1CF8BB29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0D30D2FD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міської ради від 10.12.2019р. №2524 «Про затвердження місцевої програми розвитку партнерства, міжнародної технічної допомоги, співпраця з громадськими організаціями та благодійними фондами на 2020-2022р.р.»</w:t>
      </w:r>
    </w:p>
    <w:p w14:paraId="251AE524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рік».</w:t>
      </w:r>
    </w:p>
    <w:p w14:paraId="13D55685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lastRenderedPageBreak/>
        <w:t>Про внесення змін до рішення сесії міської ради від 25.03.2021 р. № 757 «Про затвердження кошторису видатків на утримання фінансового управління Городоцької міської ради на 2021 рік».</w:t>
      </w:r>
    </w:p>
    <w:p w14:paraId="7A64E7E2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розгляд прогнозу бюджету Городоцької міської територіальної громади на 2022-2024 роки</w:t>
      </w:r>
    </w:p>
    <w:p w14:paraId="0C20B274" w14:textId="49839968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5D6ACE9A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звернення депутатів Городоцької міської ради 8 скликання до Верховної Ради України та Кабінету міністрів України щодо забезпечення початку та сталого проходження опалювального сезону 2021/2022 років</w:t>
      </w:r>
    </w:p>
    <w:p w14:paraId="1F782CF5" w14:textId="77777777" w:rsidR="00857F34" w:rsidRPr="003876E1" w:rsidRDefault="00857F34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Про звернення депутатів Городоцької міської ради 8 скликання до Президента України, Верховної Ради України та Кабінету міністрів України щодо недопущення підвищення тарифів для населення та звернення щодо необхідності підвищення пенсій і виплати додаткової пенсії у 2021 році</w:t>
      </w:r>
    </w:p>
    <w:p w14:paraId="010FAB5F" w14:textId="2D5B37CB" w:rsidR="00B55E1B" w:rsidRPr="003876E1" w:rsidRDefault="00B55E1B" w:rsidP="00857F34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Земельні питання</w:t>
      </w:r>
      <w:r w:rsidR="004F225F" w:rsidRPr="003876E1">
        <w:rPr>
          <w:rFonts w:ascii="Century" w:hAnsi="Century"/>
          <w:sz w:val="28"/>
          <w:szCs w:val="28"/>
        </w:rPr>
        <w:t xml:space="preserve"> (перелік додається)</w:t>
      </w:r>
    </w:p>
    <w:p w14:paraId="512DFFA0" w14:textId="508ADF99" w:rsidR="001F0BDD" w:rsidRPr="003876E1" w:rsidRDefault="00016248" w:rsidP="00502D91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3876E1">
        <w:rPr>
          <w:rFonts w:ascii="Century" w:hAnsi="Century"/>
          <w:sz w:val="28"/>
          <w:szCs w:val="28"/>
        </w:rPr>
        <w:t>Різне</w:t>
      </w:r>
      <w:bookmarkEnd w:id="3"/>
    </w:p>
    <w:p w14:paraId="6CB48C18" w14:textId="77777777" w:rsidR="009960CA" w:rsidRPr="00BF62F9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32"/>
          <w:szCs w:val="32"/>
        </w:rPr>
      </w:pPr>
    </w:p>
    <w:p w14:paraId="656F5A65" w14:textId="77777777" w:rsidR="009960CA" w:rsidRPr="00BF62F9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32"/>
          <w:szCs w:val="32"/>
        </w:rPr>
      </w:pPr>
    </w:p>
    <w:p w14:paraId="7BEBC142" w14:textId="029176AE" w:rsidR="00FE4C70" w:rsidRPr="00BF62F9" w:rsidRDefault="00F80900" w:rsidP="001F0BD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32"/>
          <w:szCs w:val="32"/>
        </w:rPr>
      </w:pPr>
      <w:r w:rsidRPr="00BF62F9">
        <w:rPr>
          <w:rFonts w:ascii="Century" w:hAnsi="Century"/>
          <w:b/>
          <w:sz w:val="32"/>
          <w:szCs w:val="32"/>
        </w:rPr>
        <w:t>Міський голова</w:t>
      </w:r>
      <w:r w:rsidRPr="00BF62F9">
        <w:rPr>
          <w:rFonts w:ascii="Century" w:hAnsi="Century"/>
          <w:b/>
          <w:sz w:val="32"/>
          <w:szCs w:val="32"/>
        </w:rPr>
        <w:tab/>
      </w:r>
      <w:r w:rsidRPr="00BF62F9">
        <w:rPr>
          <w:rFonts w:ascii="Century" w:hAnsi="Century"/>
          <w:b/>
          <w:sz w:val="32"/>
          <w:szCs w:val="32"/>
        </w:rPr>
        <w:tab/>
      </w:r>
      <w:r w:rsidRPr="00BF62F9">
        <w:rPr>
          <w:rFonts w:ascii="Century" w:hAnsi="Century"/>
          <w:b/>
          <w:sz w:val="32"/>
          <w:szCs w:val="32"/>
        </w:rPr>
        <w:tab/>
      </w:r>
      <w:r w:rsidRPr="00BF62F9">
        <w:rPr>
          <w:rFonts w:ascii="Century" w:hAnsi="Century"/>
          <w:b/>
          <w:sz w:val="32"/>
          <w:szCs w:val="32"/>
        </w:rPr>
        <w:tab/>
      </w:r>
      <w:r w:rsidR="00BF62F9">
        <w:rPr>
          <w:rFonts w:ascii="Century" w:hAnsi="Century"/>
          <w:b/>
          <w:sz w:val="32"/>
          <w:szCs w:val="32"/>
        </w:rPr>
        <w:tab/>
      </w:r>
      <w:r w:rsidR="003876E1">
        <w:rPr>
          <w:rFonts w:ascii="Century" w:hAnsi="Century"/>
          <w:b/>
          <w:sz w:val="32"/>
          <w:szCs w:val="32"/>
        </w:rPr>
        <w:t xml:space="preserve">    </w:t>
      </w:r>
      <w:r w:rsidR="003A1A17" w:rsidRPr="00BF62F9">
        <w:rPr>
          <w:rFonts w:ascii="Century" w:hAnsi="Century"/>
          <w:b/>
          <w:sz w:val="32"/>
          <w:szCs w:val="32"/>
        </w:rPr>
        <w:t>Володимир РЕМЕНЯК</w:t>
      </w:r>
    </w:p>
    <w:p w14:paraId="58D66DF4" w14:textId="60CFA23C" w:rsidR="00FE4C70" w:rsidRPr="00BF62F9" w:rsidRDefault="00FE4C70" w:rsidP="00FE4C70">
      <w:pPr>
        <w:rPr>
          <w:rFonts w:ascii="Century" w:eastAsia="Times New Roman" w:hAnsi="Century"/>
          <w:b/>
          <w:sz w:val="32"/>
          <w:szCs w:val="32"/>
          <w:lang w:eastAsia="en-US"/>
        </w:rPr>
      </w:pPr>
    </w:p>
    <w:sectPr w:rsidR="00FE4C70" w:rsidRPr="00BF62F9" w:rsidSect="000B55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78B7" w14:textId="77777777" w:rsidR="00001F76" w:rsidRDefault="00001F76" w:rsidP="005E304C">
      <w:r>
        <w:separator/>
      </w:r>
    </w:p>
  </w:endnote>
  <w:endnote w:type="continuationSeparator" w:id="0">
    <w:p w14:paraId="5AE18777" w14:textId="77777777" w:rsidR="00001F76" w:rsidRDefault="00001F76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1CEFA" w14:textId="77777777" w:rsidR="00001F76" w:rsidRDefault="00001F76" w:rsidP="005E304C">
      <w:r>
        <w:separator/>
      </w:r>
    </w:p>
  </w:footnote>
  <w:footnote w:type="continuationSeparator" w:id="0">
    <w:p w14:paraId="450E650B" w14:textId="77777777" w:rsidR="00001F76" w:rsidRDefault="00001F76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37EC05DE" w:rsidR="005E304C" w:rsidRDefault="00117C0F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4D5774D" wp14:editId="55444A87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26670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4E9A64" w14:textId="77777777" w:rsidR="0011653A" w:rsidRDefault="0011653A">
                          <w: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D5774D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21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" stroked="f">
              <v:textbox style="mso-fit-shape-to-text:t">
                <w:txbxContent>
                  <w:p w14:paraId="2C4E9A64" w14:textId="77777777" w:rsidR="0011653A" w:rsidRDefault="0011653A">
                    <w: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1F76"/>
    <w:rsid w:val="00003A7C"/>
    <w:rsid w:val="00007E2D"/>
    <w:rsid w:val="0001088E"/>
    <w:rsid w:val="0001115F"/>
    <w:rsid w:val="000112D4"/>
    <w:rsid w:val="000123AD"/>
    <w:rsid w:val="00016248"/>
    <w:rsid w:val="0002484D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B4D27"/>
    <w:rsid w:val="000B5542"/>
    <w:rsid w:val="000B5F84"/>
    <w:rsid w:val="000C2D3A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0449D"/>
    <w:rsid w:val="00111B16"/>
    <w:rsid w:val="0011653A"/>
    <w:rsid w:val="00117C0F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4118E"/>
    <w:rsid w:val="0024746B"/>
    <w:rsid w:val="00254A21"/>
    <w:rsid w:val="00260CFD"/>
    <w:rsid w:val="00271363"/>
    <w:rsid w:val="00276821"/>
    <w:rsid w:val="00280EAF"/>
    <w:rsid w:val="00286895"/>
    <w:rsid w:val="00287EFA"/>
    <w:rsid w:val="002A523D"/>
    <w:rsid w:val="002B4E2A"/>
    <w:rsid w:val="002B6F84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F6C"/>
    <w:rsid w:val="0037567F"/>
    <w:rsid w:val="00375B23"/>
    <w:rsid w:val="00377E30"/>
    <w:rsid w:val="0038066F"/>
    <w:rsid w:val="0038195E"/>
    <w:rsid w:val="003876E1"/>
    <w:rsid w:val="0038774C"/>
    <w:rsid w:val="0039207B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27409"/>
    <w:rsid w:val="0043044C"/>
    <w:rsid w:val="00431D56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D62"/>
    <w:rsid w:val="004800B7"/>
    <w:rsid w:val="004819D2"/>
    <w:rsid w:val="004A07FE"/>
    <w:rsid w:val="004A17D5"/>
    <w:rsid w:val="004A37C7"/>
    <w:rsid w:val="004A3C13"/>
    <w:rsid w:val="004D7053"/>
    <w:rsid w:val="004E3B9E"/>
    <w:rsid w:val="004E688E"/>
    <w:rsid w:val="004F06E9"/>
    <w:rsid w:val="004F225F"/>
    <w:rsid w:val="004F3752"/>
    <w:rsid w:val="00500D1F"/>
    <w:rsid w:val="0050421D"/>
    <w:rsid w:val="00511A3D"/>
    <w:rsid w:val="005126A6"/>
    <w:rsid w:val="0052045E"/>
    <w:rsid w:val="00521213"/>
    <w:rsid w:val="00522B5F"/>
    <w:rsid w:val="00532D8B"/>
    <w:rsid w:val="00533073"/>
    <w:rsid w:val="00540AC9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29E"/>
    <w:rsid w:val="00645917"/>
    <w:rsid w:val="0065043F"/>
    <w:rsid w:val="00652F27"/>
    <w:rsid w:val="00665E39"/>
    <w:rsid w:val="00666EE1"/>
    <w:rsid w:val="00673436"/>
    <w:rsid w:val="0067589E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D1F56"/>
    <w:rsid w:val="006E7771"/>
    <w:rsid w:val="006F1EFB"/>
    <w:rsid w:val="006F2D4A"/>
    <w:rsid w:val="006F7DEC"/>
    <w:rsid w:val="007123FC"/>
    <w:rsid w:val="007236C5"/>
    <w:rsid w:val="00724856"/>
    <w:rsid w:val="00731CEA"/>
    <w:rsid w:val="00734455"/>
    <w:rsid w:val="00735746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34B7"/>
    <w:rsid w:val="008246E7"/>
    <w:rsid w:val="0083350C"/>
    <w:rsid w:val="008375DD"/>
    <w:rsid w:val="00847296"/>
    <w:rsid w:val="008508E2"/>
    <w:rsid w:val="008528E6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6C84"/>
    <w:rsid w:val="009D75CC"/>
    <w:rsid w:val="009E0451"/>
    <w:rsid w:val="009E0D18"/>
    <w:rsid w:val="009F3DC1"/>
    <w:rsid w:val="009F5A58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729E"/>
    <w:rsid w:val="00A52335"/>
    <w:rsid w:val="00A53D99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3D43"/>
    <w:rsid w:val="00BF45EF"/>
    <w:rsid w:val="00BF62F9"/>
    <w:rsid w:val="00C00EDF"/>
    <w:rsid w:val="00C02C1E"/>
    <w:rsid w:val="00C118DC"/>
    <w:rsid w:val="00C13834"/>
    <w:rsid w:val="00C1441B"/>
    <w:rsid w:val="00C161D3"/>
    <w:rsid w:val="00C25C21"/>
    <w:rsid w:val="00C26416"/>
    <w:rsid w:val="00C27ABA"/>
    <w:rsid w:val="00C30E53"/>
    <w:rsid w:val="00C31F94"/>
    <w:rsid w:val="00C61627"/>
    <w:rsid w:val="00C629C1"/>
    <w:rsid w:val="00C737F1"/>
    <w:rsid w:val="00C96055"/>
    <w:rsid w:val="00CC3B84"/>
    <w:rsid w:val="00CC782A"/>
    <w:rsid w:val="00CC7F9B"/>
    <w:rsid w:val="00CD17CE"/>
    <w:rsid w:val="00CD3DEC"/>
    <w:rsid w:val="00CD47E4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6C77"/>
    <w:rsid w:val="00E40FB8"/>
    <w:rsid w:val="00E42E8B"/>
    <w:rsid w:val="00E57CC8"/>
    <w:rsid w:val="00E62BA8"/>
    <w:rsid w:val="00E65C9D"/>
    <w:rsid w:val="00E6601B"/>
    <w:rsid w:val="00E72035"/>
    <w:rsid w:val="00E74007"/>
    <w:rsid w:val="00E7611A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4522F"/>
    <w:rsid w:val="00F4624E"/>
    <w:rsid w:val="00F477FF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C33"/>
    <w:rsid w:val="00F94398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4262</Words>
  <Characters>2430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</cp:revision>
  <cp:lastPrinted>2021-09-23T10:26:00Z</cp:lastPrinted>
  <dcterms:created xsi:type="dcterms:W3CDTF">2021-09-23T10:27:00Z</dcterms:created>
  <dcterms:modified xsi:type="dcterms:W3CDTF">2021-09-23T10:27:00Z</dcterms:modified>
</cp:coreProperties>
</file>